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黑体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黑体" w:hAnsi="Times New Roman" w:cs="Times New Roman"/>
          <w:kern w:val="0"/>
          <w:sz w:val="30"/>
          <w:szCs w:val="30"/>
        </w:rPr>
        <w:t>附件</w:t>
      </w:r>
      <w:r w:rsidRPr="00582BF8">
        <w:rPr>
          <w:rFonts w:ascii="Times New Roman" w:eastAsia="黑体" w:hAnsi="Times New Roman" w:cs="Times New Roman"/>
          <w:kern w:val="0"/>
          <w:sz w:val="30"/>
          <w:szCs w:val="30"/>
        </w:rPr>
        <w:t>1</w:t>
      </w:r>
      <w:bookmarkStart w:id="0" w:name="_GoBack"/>
      <w:bookmarkEnd w:id="0"/>
    </w:p>
    <w:p w:rsidR="004739A1" w:rsidRPr="00582BF8" w:rsidRDefault="00582BF8" w:rsidP="00ED643B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</w:pPr>
      <w:r w:rsidRPr="00582BF8"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  <w:t>2019</w:t>
      </w:r>
      <w:r w:rsidRPr="00582BF8"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  <w:t>年西部计划绩效考核优秀等次</w:t>
      </w:r>
    </w:p>
    <w:p w:rsidR="004739A1" w:rsidRPr="00582BF8" w:rsidRDefault="00582BF8" w:rsidP="00ED643B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</w:pPr>
      <w:proofErr w:type="gramStart"/>
      <w:r w:rsidRPr="00582BF8"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  <w:t>服务县</w:t>
      </w:r>
      <w:proofErr w:type="gramEnd"/>
      <w:r w:rsidRPr="00582BF8"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  <w:t>项目办公示名单</w:t>
      </w:r>
    </w:p>
    <w:p w:rsidR="004739A1" w:rsidRPr="00582BF8" w:rsidRDefault="00582BF8" w:rsidP="00ED643B">
      <w:pPr>
        <w:widowControl/>
        <w:spacing w:line="500" w:lineRule="exact"/>
        <w:jc w:val="center"/>
        <w:rPr>
          <w:rFonts w:ascii="Times New Roman" w:eastAsia="楷体_GB2312" w:hAnsi="Times New Roman" w:cs="Times New Roman"/>
          <w:bCs/>
          <w:kern w:val="0"/>
          <w:sz w:val="28"/>
          <w:szCs w:val="28"/>
        </w:rPr>
      </w:pPr>
      <w:r w:rsidRPr="00582BF8">
        <w:rPr>
          <w:rFonts w:ascii="Times New Roman" w:eastAsia="楷体_GB2312" w:hAnsi="Times New Roman" w:cs="Times New Roman"/>
          <w:bCs/>
          <w:kern w:val="0"/>
          <w:sz w:val="28"/>
          <w:szCs w:val="28"/>
        </w:rPr>
        <w:t>（共</w:t>
      </w:r>
      <w:r w:rsidRPr="00582BF8">
        <w:rPr>
          <w:rFonts w:ascii="Times New Roman" w:eastAsia="楷体_GB2312" w:hAnsi="Times New Roman" w:cs="Times New Roman"/>
          <w:bCs/>
          <w:kern w:val="0"/>
          <w:sz w:val="28"/>
          <w:szCs w:val="28"/>
        </w:rPr>
        <w:t>1</w:t>
      </w:r>
      <w:r w:rsidRPr="00582BF8">
        <w:rPr>
          <w:rFonts w:ascii="Times New Roman" w:eastAsia="楷体_GB2312" w:hAnsi="Times New Roman" w:cs="Times New Roman"/>
          <w:bCs/>
          <w:kern w:val="0"/>
          <w:sz w:val="28"/>
          <w:szCs w:val="28"/>
        </w:rPr>
        <w:t>91</w:t>
      </w:r>
      <w:r w:rsidRPr="00582BF8">
        <w:rPr>
          <w:rFonts w:ascii="Times New Roman" w:eastAsia="楷体_GB2312" w:hAnsi="Times New Roman" w:cs="Times New Roman"/>
          <w:bCs/>
          <w:kern w:val="0"/>
          <w:sz w:val="28"/>
          <w:szCs w:val="28"/>
        </w:rPr>
        <w:t>个）</w:t>
      </w:r>
    </w:p>
    <w:p w:rsidR="004739A1" w:rsidRPr="00582BF8" w:rsidRDefault="004739A1" w:rsidP="00ED643B">
      <w:pPr>
        <w:widowControl/>
        <w:spacing w:line="500" w:lineRule="exact"/>
        <w:jc w:val="center"/>
        <w:rPr>
          <w:rFonts w:ascii="Times New Roman" w:eastAsia="方正小标宋简体" w:hAnsi="Times New Roman" w:cs="Times New Roman"/>
          <w:bCs/>
          <w:kern w:val="0"/>
          <w:sz w:val="40"/>
          <w:szCs w:val="40"/>
        </w:rPr>
      </w:pP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河北（</w:t>
      </w:r>
      <w:r w:rsidRPr="00582BF8">
        <w:rPr>
          <w:rFonts w:ascii="Times New Roman" w:eastAsia="黑体" w:hAnsi="Times New Roman" w:cs="Times New Roman"/>
          <w:sz w:val="30"/>
          <w:szCs w:val="30"/>
        </w:rPr>
        <w:t>1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阜平县项目办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山西（</w:t>
      </w:r>
      <w:r w:rsidRPr="00582BF8">
        <w:rPr>
          <w:rFonts w:ascii="Times New Roman" w:eastAsia="黑体" w:hAnsi="Times New Roman" w:cs="Times New Roman"/>
          <w:sz w:val="30"/>
          <w:szCs w:val="30"/>
        </w:rPr>
        <w:t>1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石楼县项目办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内蒙古（</w:t>
      </w:r>
      <w:r w:rsidRPr="00582BF8">
        <w:rPr>
          <w:rFonts w:ascii="Times New Roman" w:eastAsia="黑体" w:hAnsi="Times New Roman" w:cs="Times New Roman"/>
          <w:sz w:val="30"/>
          <w:szCs w:val="30"/>
        </w:rPr>
        <w:t>11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乌海市海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勃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湾区项目办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呼和浩特市回民区项目办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奈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曼旗项目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商都县项目办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达拉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特旗项目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鄂托克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旗项目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磴口县项目办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乌兰察布市集宁区项目办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额济纳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旗项目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多伦县项目办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土默特左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旗项目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吉林（</w:t>
      </w:r>
      <w:r w:rsidRPr="00582BF8">
        <w:rPr>
          <w:rFonts w:ascii="Times New Roman" w:eastAsia="黑体" w:hAnsi="Times New Roman" w:cs="Times New Roman"/>
          <w:sz w:val="30"/>
          <w:szCs w:val="30"/>
        </w:rPr>
        <w:t>2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敦化</w:t>
      </w:r>
      <w:proofErr w:type="gramStart"/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市项目</w:t>
      </w:r>
      <w:proofErr w:type="gramEnd"/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图们</w:t>
      </w:r>
      <w:proofErr w:type="gramStart"/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市项目</w:t>
      </w:r>
      <w:proofErr w:type="gramEnd"/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黑龙江（</w:t>
      </w:r>
      <w:r w:rsidRPr="00582BF8">
        <w:rPr>
          <w:rFonts w:ascii="Times New Roman" w:eastAsia="黑体" w:hAnsi="Times New Roman" w:cs="Times New Roman"/>
          <w:sz w:val="30"/>
          <w:szCs w:val="30"/>
        </w:rPr>
        <w:t>1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lastRenderedPageBreak/>
        <w:t>嘉荫县项目办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江西（</w:t>
      </w:r>
      <w:r w:rsidRPr="00582BF8">
        <w:rPr>
          <w:rFonts w:ascii="Times New Roman" w:eastAsia="黑体" w:hAnsi="Times New Roman" w:cs="Times New Roman"/>
          <w:sz w:val="30"/>
          <w:szCs w:val="30"/>
        </w:rPr>
        <w:t>1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共</w:t>
      </w:r>
      <w:proofErr w:type="gramStart"/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青城市</w:t>
      </w:r>
      <w:proofErr w:type="gramEnd"/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湖北（</w:t>
      </w:r>
      <w:r w:rsidRPr="00582BF8">
        <w:rPr>
          <w:rFonts w:ascii="Times New Roman" w:eastAsia="黑体" w:hAnsi="Times New Roman" w:cs="Times New Roman"/>
          <w:sz w:val="30"/>
          <w:szCs w:val="30"/>
        </w:rPr>
        <w:t>2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咸丰县项目办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来凤县项目办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湖南（</w:t>
      </w:r>
      <w:r w:rsidRPr="00582BF8">
        <w:rPr>
          <w:rFonts w:ascii="Times New Roman" w:eastAsia="黑体" w:hAnsi="Times New Roman" w:cs="Times New Roman"/>
          <w:sz w:val="30"/>
          <w:szCs w:val="30"/>
        </w:rPr>
        <w:t>1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花垣县项目办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广西（</w:t>
      </w:r>
      <w:r w:rsidRPr="00582BF8">
        <w:rPr>
          <w:rFonts w:ascii="Times New Roman" w:eastAsia="黑体" w:hAnsi="Times New Roman" w:cs="Times New Roman"/>
          <w:sz w:val="30"/>
          <w:szCs w:val="30"/>
        </w:rPr>
        <w:t>8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田阳县项目办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忻城县项目办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龙胜县项目办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柳城县项目办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岑溪</w:t>
      </w:r>
      <w:proofErr w:type="gramStart"/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市项目</w:t>
      </w:r>
      <w:proofErr w:type="gramEnd"/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隆安县项目办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武宣县项目办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都安县项目办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海南（</w:t>
      </w:r>
      <w:r w:rsidRPr="00582BF8">
        <w:rPr>
          <w:rFonts w:ascii="Times New Roman" w:eastAsia="黑体" w:hAnsi="Times New Roman" w:cs="Times New Roman"/>
          <w:sz w:val="30"/>
          <w:szCs w:val="30"/>
        </w:rPr>
        <w:t>4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三亚市项目办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三沙市项目办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文昌</w:t>
      </w:r>
      <w:proofErr w:type="gramStart"/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市项目</w:t>
      </w:r>
      <w:proofErr w:type="gramEnd"/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bCs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bCs/>
          <w:sz w:val="30"/>
          <w:szCs w:val="30"/>
        </w:rPr>
        <w:t>安定县项目办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重庆（</w:t>
      </w:r>
      <w:r w:rsidRPr="00582BF8">
        <w:rPr>
          <w:rFonts w:ascii="Times New Roman" w:eastAsia="黑体" w:hAnsi="Times New Roman" w:cs="Times New Roman"/>
          <w:sz w:val="30"/>
          <w:szCs w:val="30"/>
        </w:rPr>
        <w:t>8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丰都县项目办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城口县项目办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>南川区项目办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武隆区项目办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巴南区项目办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长寿区项目办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永川区项目办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沙坪坝区项目办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四川（</w:t>
      </w:r>
      <w:r w:rsidRPr="00582BF8">
        <w:rPr>
          <w:rFonts w:ascii="Times New Roman" w:eastAsia="黑体" w:hAnsi="Times New Roman" w:cs="Times New Roman"/>
          <w:sz w:val="30"/>
          <w:szCs w:val="30"/>
        </w:rPr>
        <w:t>31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江油市项目办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宝兴县项目办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天全县项目办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蓬溪县项目办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长宁县项目办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泸州市江阳区项目办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眉山市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东坡区项目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雅安市名山区项目办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遂宁市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安居区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旺苍县项目办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荥经县项目办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平昌县项目办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宣汉县项目办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广安市广安区项目办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青川县项目办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泸州市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龙马潭区项目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开江县项目办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乐至县项目办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>洪雅县项目办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苍溪县项目办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南充市高坪区项目办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万源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达州市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通川区项目办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射洪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广元市朝天区项目办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德阳市罗江区项目办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石棉县项目办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三台县项目办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岳池县项目办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攀枝花市仁和区项目办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泸县项目办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贵州（</w:t>
      </w:r>
      <w:r w:rsidRPr="00582BF8">
        <w:rPr>
          <w:rFonts w:ascii="Times New Roman" w:eastAsia="黑体" w:hAnsi="Times New Roman" w:cs="Times New Roman"/>
          <w:sz w:val="30"/>
          <w:szCs w:val="30"/>
        </w:rPr>
        <w:t>18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修文县项目办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开阳县项目办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赤水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余庆县项目办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湄潭县项目办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六盘水市钟山区项目办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紫云县项目办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赫章县项目办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织金县项目办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铜仁市碧江区项目办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印江县项目办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>石阡县项目办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从江县项目办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黄平县项目办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丹寨县项目办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荔波县项目办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龙里县项目办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兴义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云南（</w:t>
      </w:r>
      <w:r w:rsidRPr="00582BF8">
        <w:rPr>
          <w:rFonts w:ascii="Times New Roman" w:eastAsia="黑体" w:hAnsi="Times New Roman" w:cs="Times New Roman"/>
          <w:sz w:val="30"/>
          <w:szCs w:val="30"/>
        </w:rPr>
        <w:t>20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昆明市西山区项目办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石林县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昆明市呈贡区项目办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昆明市东川区项目办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曲靖市麒麟区项目办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姚安县项目办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红河县项目办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元阳县项目办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绿春县项目办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江城县项目办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镇沅县项目办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昌宁县项目办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瑞丽市项目办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玉龙县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香格里拉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临沧市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临翔区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大理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>西畴县项目办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昭通市昭阳区项目办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兰坪县项目办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西藏（</w:t>
      </w:r>
      <w:r w:rsidRPr="00582BF8">
        <w:rPr>
          <w:rFonts w:ascii="Times New Roman" w:eastAsia="黑体" w:hAnsi="Times New Roman" w:cs="Times New Roman"/>
          <w:sz w:val="30"/>
          <w:szCs w:val="30"/>
        </w:rPr>
        <w:t>8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昌都市项目办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类乌齐县项目办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芒康县项目办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贡觉县项目办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山南市项目办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山南市乃东区项目办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拉萨市项目办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尼木县项目办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陕西（</w:t>
      </w:r>
      <w:r w:rsidRPr="00582BF8">
        <w:rPr>
          <w:rFonts w:ascii="Times New Roman" w:eastAsia="黑体" w:hAnsi="Times New Roman" w:cs="Times New Roman"/>
          <w:sz w:val="30"/>
          <w:szCs w:val="30"/>
        </w:rPr>
        <w:t>6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千阳县项目办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三原县项目办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铜川市</w:t>
      </w: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王益区项目办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富平县项目办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吴堡县项目办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石泉县项目办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甘肃（</w:t>
      </w:r>
      <w:r w:rsidRPr="00582BF8">
        <w:rPr>
          <w:rFonts w:ascii="Times New Roman" w:eastAsia="黑体" w:hAnsi="Times New Roman" w:cs="Times New Roman"/>
          <w:sz w:val="30"/>
          <w:szCs w:val="30"/>
        </w:rPr>
        <w:t>13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东乡县项目办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临夏县项目办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庄浪县项目办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镇原县项目办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西和县项目办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>庆阳市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西峰区项目办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临夏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靖远县项目办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环县项目办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广河县项目办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礼县项目办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宕昌县项目办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康乐县项目办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青海（</w:t>
      </w:r>
      <w:r w:rsidRPr="00582BF8">
        <w:rPr>
          <w:rFonts w:ascii="Times New Roman" w:eastAsia="黑体" w:hAnsi="Times New Roman" w:cs="Times New Roman"/>
          <w:sz w:val="30"/>
          <w:szCs w:val="30"/>
        </w:rPr>
        <w:t>4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共和县项目办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西宁市</w:t>
      </w: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城中区项目办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格尔木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循化县项目办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宁夏（</w:t>
      </w:r>
      <w:r w:rsidRPr="00582BF8">
        <w:rPr>
          <w:rFonts w:ascii="Times New Roman" w:eastAsia="黑体" w:hAnsi="Times New Roman" w:cs="Times New Roman"/>
          <w:sz w:val="30"/>
          <w:szCs w:val="30"/>
        </w:rPr>
        <w:t>5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银川市西夏区项目办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平罗县项目办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同心县项目办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固原市原州区项目办</w:t>
      </w:r>
    </w:p>
    <w:p w:rsidR="004739A1" w:rsidRPr="00582BF8" w:rsidRDefault="00582BF8" w:rsidP="00ED643B">
      <w:pPr>
        <w:widowControl/>
        <w:spacing w:line="500" w:lineRule="exact"/>
        <w:jc w:val="lef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海原县项目办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新疆维吾尔自治区（</w:t>
      </w:r>
      <w:r w:rsidRPr="00582BF8">
        <w:rPr>
          <w:rFonts w:ascii="Times New Roman" w:eastAsia="黑体" w:hAnsi="Times New Roman" w:cs="Times New Roman"/>
          <w:sz w:val="30"/>
          <w:szCs w:val="30"/>
        </w:rPr>
        <w:t>18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巴州项目办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昌吉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州项目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和田地区项目办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伊宁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市项目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裕民县项目办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lastRenderedPageBreak/>
        <w:t>布尔津县项目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博乐市项目办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奇台县项目办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巴里坤县项目办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托克逊县项目办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博湖县项目办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乌什县项目办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阿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合奇县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叶城县项目办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莎车县项目办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洛浦县项目办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乌鲁木齐市达</w:t>
      </w:r>
      <w:proofErr w:type="gramStart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坂</w:t>
      </w:r>
      <w:proofErr w:type="gramEnd"/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城区项目办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kern w:val="0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kern w:val="0"/>
          <w:sz w:val="30"/>
          <w:szCs w:val="30"/>
        </w:rPr>
        <w:t>克拉玛依市独山子区项目办</w:t>
      </w:r>
    </w:p>
    <w:p w:rsidR="004739A1" w:rsidRPr="00582BF8" w:rsidRDefault="00582BF8" w:rsidP="00ED643B">
      <w:pPr>
        <w:spacing w:line="500" w:lineRule="exact"/>
        <w:rPr>
          <w:rFonts w:ascii="Times New Roman" w:eastAsia="黑体" w:hAnsi="Times New Roman" w:cs="Times New Roman"/>
          <w:sz w:val="30"/>
          <w:szCs w:val="30"/>
        </w:rPr>
      </w:pPr>
      <w:r w:rsidRPr="00582BF8">
        <w:rPr>
          <w:rFonts w:ascii="Times New Roman" w:eastAsia="黑体" w:hAnsi="Times New Roman" w:cs="Times New Roman"/>
          <w:sz w:val="30"/>
          <w:szCs w:val="30"/>
        </w:rPr>
        <w:t>新疆生产建设兵团（</w:t>
      </w:r>
      <w:r w:rsidRPr="00582BF8">
        <w:rPr>
          <w:rFonts w:ascii="Times New Roman" w:eastAsia="黑体" w:hAnsi="Times New Roman" w:cs="Times New Roman"/>
          <w:sz w:val="30"/>
          <w:szCs w:val="30"/>
        </w:rPr>
        <w:t>28</w:t>
      </w:r>
      <w:r w:rsidRPr="00582BF8">
        <w:rPr>
          <w:rFonts w:ascii="Times New Roman" w:eastAsia="黑体" w:hAnsi="Times New Roman" w:cs="Times New Roman"/>
          <w:sz w:val="30"/>
          <w:szCs w:val="30"/>
        </w:rPr>
        <w:t>个）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第一师阿拉尔市项目办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第一师六团项目办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第二师铁门关市项目办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第二师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22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团项目办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第二师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33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团项目办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第二师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38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团项目办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proofErr w:type="gramStart"/>
      <w:r w:rsidRPr="00582BF8">
        <w:rPr>
          <w:rFonts w:ascii="Times New Roman" w:eastAsia="华文仿宋" w:hAnsi="Times New Roman" w:cs="Times New Roman"/>
          <w:sz w:val="30"/>
          <w:szCs w:val="30"/>
        </w:rPr>
        <w:t>第三师图木</w:t>
      </w:r>
      <w:proofErr w:type="gramEnd"/>
      <w:r w:rsidRPr="00582BF8">
        <w:rPr>
          <w:rFonts w:ascii="Times New Roman" w:eastAsia="华文仿宋" w:hAnsi="Times New Roman" w:cs="Times New Roman"/>
          <w:sz w:val="30"/>
          <w:szCs w:val="30"/>
        </w:rPr>
        <w:t>舒克市项目办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第三师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44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团项目办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第三师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45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团项目办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第三师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48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团项目办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第三师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49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团项目办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lastRenderedPageBreak/>
        <w:t>第三师红旗农场项目办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第四师可克达拉市项目办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第五</w:t>
      </w:r>
      <w:proofErr w:type="gramStart"/>
      <w:r w:rsidRPr="00582BF8">
        <w:rPr>
          <w:rFonts w:ascii="Times New Roman" w:eastAsia="华文仿宋" w:hAnsi="Times New Roman" w:cs="Times New Roman"/>
          <w:sz w:val="30"/>
          <w:szCs w:val="30"/>
        </w:rPr>
        <w:t>师双河市项目</w:t>
      </w:r>
      <w:proofErr w:type="gramEnd"/>
      <w:r w:rsidRPr="00582BF8">
        <w:rPr>
          <w:rFonts w:ascii="Times New Roman" w:eastAsia="华文仿宋" w:hAnsi="Times New Roman" w:cs="Times New Roman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第五师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89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团项目办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第六师五家</w:t>
      </w:r>
      <w:proofErr w:type="gramStart"/>
      <w:r w:rsidRPr="00582BF8">
        <w:rPr>
          <w:rFonts w:ascii="Times New Roman" w:eastAsia="华文仿宋" w:hAnsi="Times New Roman" w:cs="Times New Roman"/>
          <w:sz w:val="30"/>
          <w:szCs w:val="30"/>
        </w:rPr>
        <w:t>渠市项目</w:t>
      </w:r>
      <w:proofErr w:type="gramEnd"/>
      <w:r w:rsidRPr="00582BF8">
        <w:rPr>
          <w:rFonts w:ascii="Times New Roman" w:eastAsia="华文仿宋" w:hAnsi="Times New Roman" w:cs="Times New Roman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第七师</w:t>
      </w:r>
      <w:proofErr w:type="gramStart"/>
      <w:r w:rsidRPr="00582BF8">
        <w:rPr>
          <w:rFonts w:ascii="Times New Roman" w:eastAsia="华文仿宋" w:hAnsi="Times New Roman" w:cs="Times New Roman"/>
          <w:sz w:val="30"/>
          <w:szCs w:val="30"/>
        </w:rPr>
        <w:t>胡杨河市项目</w:t>
      </w:r>
      <w:proofErr w:type="gramEnd"/>
      <w:r w:rsidRPr="00582BF8">
        <w:rPr>
          <w:rFonts w:ascii="Times New Roman" w:eastAsia="华文仿宋" w:hAnsi="Times New Roman" w:cs="Times New Roman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第八师石河子</w:t>
      </w:r>
      <w:proofErr w:type="gramStart"/>
      <w:r w:rsidRPr="00582BF8">
        <w:rPr>
          <w:rFonts w:ascii="Times New Roman" w:eastAsia="华文仿宋" w:hAnsi="Times New Roman" w:cs="Times New Roman"/>
          <w:sz w:val="30"/>
          <w:szCs w:val="30"/>
        </w:rPr>
        <w:t>市项目</w:t>
      </w:r>
      <w:proofErr w:type="gramEnd"/>
      <w:r w:rsidRPr="00582BF8">
        <w:rPr>
          <w:rFonts w:ascii="Times New Roman" w:eastAsia="华文仿宋" w:hAnsi="Times New Roman" w:cs="Times New Roman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第九</w:t>
      </w:r>
      <w:proofErr w:type="gramStart"/>
      <w:r w:rsidRPr="00582BF8">
        <w:rPr>
          <w:rFonts w:ascii="Times New Roman" w:eastAsia="华文仿宋" w:hAnsi="Times New Roman" w:cs="Times New Roman"/>
          <w:sz w:val="30"/>
          <w:szCs w:val="30"/>
        </w:rPr>
        <w:t>师项目</w:t>
      </w:r>
      <w:proofErr w:type="gramEnd"/>
      <w:r w:rsidRPr="00582BF8">
        <w:rPr>
          <w:rFonts w:ascii="Times New Roman" w:eastAsia="华文仿宋" w:hAnsi="Times New Roman" w:cs="Times New Roman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第十师北屯</w:t>
      </w:r>
      <w:proofErr w:type="gramStart"/>
      <w:r w:rsidRPr="00582BF8">
        <w:rPr>
          <w:rFonts w:ascii="Times New Roman" w:eastAsia="华文仿宋" w:hAnsi="Times New Roman" w:cs="Times New Roman"/>
          <w:sz w:val="30"/>
          <w:szCs w:val="30"/>
        </w:rPr>
        <w:t>市项目</w:t>
      </w:r>
      <w:proofErr w:type="gramEnd"/>
      <w:r w:rsidRPr="00582BF8">
        <w:rPr>
          <w:rFonts w:ascii="Times New Roman" w:eastAsia="华文仿宋" w:hAnsi="Times New Roman" w:cs="Times New Roman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第十一</w:t>
      </w:r>
      <w:proofErr w:type="gramStart"/>
      <w:r w:rsidRPr="00582BF8">
        <w:rPr>
          <w:rFonts w:ascii="Times New Roman" w:eastAsia="华文仿宋" w:hAnsi="Times New Roman" w:cs="Times New Roman"/>
          <w:sz w:val="30"/>
          <w:szCs w:val="30"/>
        </w:rPr>
        <w:t>师项目</w:t>
      </w:r>
      <w:proofErr w:type="gramEnd"/>
      <w:r w:rsidRPr="00582BF8">
        <w:rPr>
          <w:rFonts w:ascii="Times New Roman" w:eastAsia="华文仿宋" w:hAnsi="Times New Roman" w:cs="Times New Roman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第十二</w:t>
      </w:r>
      <w:proofErr w:type="gramStart"/>
      <w:r w:rsidRPr="00582BF8">
        <w:rPr>
          <w:rFonts w:ascii="Times New Roman" w:eastAsia="华文仿宋" w:hAnsi="Times New Roman" w:cs="Times New Roman"/>
          <w:sz w:val="30"/>
          <w:szCs w:val="30"/>
        </w:rPr>
        <w:t>师项目</w:t>
      </w:r>
      <w:proofErr w:type="gramEnd"/>
      <w:r w:rsidRPr="00582BF8">
        <w:rPr>
          <w:rFonts w:ascii="Times New Roman" w:eastAsia="华文仿宋" w:hAnsi="Times New Roman" w:cs="Times New Roman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第十二师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47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团项目办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第十三</w:t>
      </w:r>
      <w:proofErr w:type="gramStart"/>
      <w:r w:rsidRPr="00582BF8">
        <w:rPr>
          <w:rFonts w:ascii="Times New Roman" w:eastAsia="华文仿宋" w:hAnsi="Times New Roman" w:cs="Times New Roman"/>
          <w:sz w:val="30"/>
          <w:szCs w:val="30"/>
        </w:rPr>
        <w:t>师项目</w:t>
      </w:r>
      <w:proofErr w:type="gramEnd"/>
      <w:r w:rsidRPr="00582BF8">
        <w:rPr>
          <w:rFonts w:ascii="Times New Roman" w:eastAsia="华文仿宋" w:hAnsi="Times New Roman" w:cs="Times New Roman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第十四</w:t>
      </w:r>
      <w:proofErr w:type="gramStart"/>
      <w:r w:rsidRPr="00582BF8">
        <w:rPr>
          <w:rFonts w:ascii="Times New Roman" w:eastAsia="华文仿宋" w:hAnsi="Times New Roman" w:cs="Times New Roman"/>
          <w:sz w:val="30"/>
          <w:szCs w:val="30"/>
        </w:rPr>
        <w:t>师昆玉市项目</w:t>
      </w:r>
      <w:proofErr w:type="gramEnd"/>
      <w:r w:rsidRPr="00582BF8">
        <w:rPr>
          <w:rFonts w:ascii="Times New Roman" w:eastAsia="华文仿宋" w:hAnsi="Times New Roman" w:cs="Times New Roman"/>
          <w:sz w:val="30"/>
          <w:szCs w:val="30"/>
        </w:rPr>
        <w:t>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第十四师皮山农场项目办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第十四师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224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团项目办</w:t>
      </w:r>
    </w:p>
    <w:p w:rsidR="004739A1" w:rsidRPr="00582BF8" w:rsidRDefault="00582BF8" w:rsidP="00ED643B">
      <w:pPr>
        <w:spacing w:line="500" w:lineRule="exact"/>
        <w:rPr>
          <w:rFonts w:ascii="Times New Roman" w:eastAsia="华文仿宋" w:hAnsi="Times New Roman" w:cs="Times New Roman"/>
          <w:sz w:val="30"/>
          <w:szCs w:val="30"/>
        </w:rPr>
      </w:pPr>
      <w:r w:rsidRPr="00582BF8">
        <w:rPr>
          <w:rFonts w:ascii="Times New Roman" w:eastAsia="华文仿宋" w:hAnsi="Times New Roman" w:cs="Times New Roman"/>
          <w:sz w:val="30"/>
          <w:szCs w:val="30"/>
        </w:rPr>
        <w:t>第十四师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225</w:t>
      </w:r>
      <w:r w:rsidRPr="00582BF8">
        <w:rPr>
          <w:rFonts w:ascii="Times New Roman" w:eastAsia="华文仿宋" w:hAnsi="Times New Roman" w:cs="Times New Roman"/>
          <w:sz w:val="30"/>
          <w:szCs w:val="30"/>
        </w:rPr>
        <w:t>团项目办</w:t>
      </w:r>
    </w:p>
    <w:sectPr w:rsidR="004739A1" w:rsidRPr="00582BF8">
      <w:footerReference w:type="default" r:id="rId8"/>
      <w:pgSz w:w="11906" w:h="16838"/>
      <w:pgMar w:top="2211" w:right="1928" w:bottom="2041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2BF8">
      <w:r>
        <w:separator/>
      </w:r>
    </w:p>
  </w:endnote>
  <w:endnote w:type="continuationSeparator" w:id="0">
    <w:p w:rsidR="00000000" w:rsidRDefault="00582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64225"/>
    </w:sdtPr>
    <w:sdtEndPr/>
    <w:sdtContent>
      <w:p w:rsidR="004739A1" w:rsidRDefault="00582B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82BF8">
          <w:rPr>
            <w:noProof/>
            <w:lang w:val="zh-CN"/>
          </w:rPr>
          <w:t>1</w:t>
        </w:r>
        <w:r>
          <w:fldChar w:fldCharType="end"/>
        </w:r>
      </w:p>
    </w:sdtContent>
  </w:sdt>
  <w:p w:rsidR="004739A1" w:rsidRDefault="004739A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2BF8">
      <w:r>
        <w:separator/>
      </w:r>
    </w:p>
  </w:footnote>
  <w:footnote w:type="continuationSeparator" w:id="0">
    <w:p w:rsidR="00000000" w:rsidRDefault="00582B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C53"/>
    <w:rsid w:val="000402E3"/>
    <w:rsid w:val="00043D03"/>
    <w:rsid w:val="00086229"/>
    <w:rsid w:val="000A2B3E"/>
    <w:rsid w:val="001105CB"/>
    <w:rsid w:val="0014493F"/>
    <w:rsid w:val="001E78EA"/>
    <w:rsid w:val="00212AB4"/>
    <w:rsid w:val="00236744"/>
    <w:rsid w:val="00236B1E"/>
    <w:rsid w:val="00250C82"/>
    <w:rsid w:val="002A729C"/>
    <w:rsid w:val="002C2B75"/>
    <w:rsid w:val="00390F21"/>
    <w:rsid w:val="003D4111"/>
    <w:rsid w:val="00436BC7"/>
    <w:rsid w:val="0045705E"/>
    <w:rsid w:val="004739A1"/>
    <w:rsid w:val="004D5D37"/>
    <w:rsid w:val="004F045D"/>
    <w:rsid w:val="00540C53"/>
    <w:rsid w:val="00582BF8"/>
    <w:rsid w:val="00643AC4"/>
    <w:rsid w:val="006C0101"/>
    <w:rsid w:val="006D1D07"/>
    <w:rsid w:val="00750A9C"/>
    <w:rsid w:val="007759EE"/>
    <w:rsid w:val="00866929"/>
    <w:rsid w:val="008B63F7"/>
    <w:rsid w:val="008F33ED"/>
    <w:rsid w:val="009006D8"/>
    <w:rsid w:val="009B16C2"/>
    <w:rsid w:val="009D0FC6"/>
    <w:rsid w:val="009D191F"/>
    <w:rsid w:val="009F055A"/>
    <w:rsid w:val="009F6876"/>
    <w:rsid w:val="00AE4F66"/>
    <w:rsid w:val="00AF2747"/>
    <w:rsid w:val="00C30E92"/>
    <w:rsid w:val="00C95EB4"/>
    <w:rsid w:val="00D037E6"/>
    <w:rsid w:val="00D03D9B"/>
    <w:rsid w:val="00D332D4"/>
    <w:rsid w:val="00D61FBB"/>
    <w:rsid w:val="00D70A66"/>
    <w:rsid w:val="00E16EB3"/>
    <w:rsid w:val="00E50A41"/>
    <w:rsid w:val="00E51677"/>
    <w:rsid w:val="00ED643B"/>
    <w:rsid w:val="00F30B30"/>
    <w:rsid w:val="00FA4949"/>
    <w:rsid w:val="10E615F7"/>
    <w:rsid w:val="2157044D"/>
    <w:rsid w:val="2E792204"/>
    <w:rsid w:val="35651642"/>
    <w:rsid w:val="399D1D17"/>
    <w:rsid w:val="3DFF1BC7"/>
    <w:rsid w:val="52E139F0"/>
    <w:rsid w:val="58F07037"/>
    <w:rsid w:val="5E7624CB"/>
    <w:rsid w:val="62AF0175"/>
    <w:rsid w:val="6BCA01EB"/>
    <w:rsid w:val="6E416E10"/>
    <w:rsid w:val="700B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261</Words>
  <Characters>1494</Characters>
  <Application>Microsoft Office Word</Application>
  <DocSecurity>0</DocSecurity>
  <Lines>12</Lines>
  <Paragraphs>3</Paragraphs>
  <ScaleCrop>false</ScaleCrop>
  <Company>china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徐子恒</cp:lastModifiedBy>
  <cp:revision>4</cp:revision>
  <cp:lastPrinted>2019-10-02T01:27:00Z</cp:lastPrinted>
  <dcterms:created xsi:type="dcterms:W3CDTF">2019-09-30T08:28:00Z</dcterms:created>
  <dcterms:modified xsi:type="dcterms:W3CDTF">2019-10-02T01:27:00Z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