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9" w:rsidRDefault="009B3FBF" w:rsidP="00887C06">
      <w:pPr>
        <w:widowControl/>
        <w:spacing w:line="520" w:lineRule="exact"/>
        <w:ind w:firstLineChars="100" w:firstLine="400"/>
        <w:rPr>
          <w:rFonts w:ascii="方正小标宋简体" w:eastAsia="方正小标宋简体" w:hAnsi="Times New Roman" w:cs="Times New Roman"/>
          <w:bCs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bCs/>
          <w:color w:val="333333"/>
          <w:kern w:val="0"/>
          <w:sz w:val="40"/>
          <w:szCs w:val="40"/>
          <w:u w:val="single"/>
        </w:rPr>
        <w:t>2016</w:t>
      </w:r>
      <w:r w:rsidR="00AA3FB9" w:rsidRPr="00862E10">
        <w:rPr>
          <w:rFonts w:ascii="方正小标宋简体" w:eastAsia="方正小标宋简体" w:hAnsi="Times New Roman" w:cs="Times New Roman" w:hint="eastAsia"/>
          <w:bCs/>
          <w:color w:val="333333"/>
          <w:kern w:val="0"/>
          <w:sz w:val="40"/>
          <w:szCs w:val="40"/>
        </w:rPr>
        <w:t>年大学生志愿服务西部计划招募协议书</w:t>
      </w:r>
    </w:p>
    <w:p w:rsidR="00862E10" w:rsidRPr="009B3FBF" w:rsidRDefault="00862E10" w:rsidP="0060370E">
      <w:pPr>
        <w:widowControl/>
        <w:spacing w:line="520" w:lineRule="exac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</w:pP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应募方：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______________ </w:t>
      </w:r>
      <w:r w:rsidR="006D2F82"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志愿者）（以下简称甲方）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br/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招募方：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______________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（省、区、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市项目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办）（以下简称乙方）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大学生志愿服务西部计划（以下简称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西部计划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）由共青团中央、教育部、财政部、人力资源和社会保障部共同组织实施，按照公开招募、自愿报名、组织选拔、集中派遣的方式，招募普通高等学校应届毕业生</w:t>
      </w:r>
      <w:r w:rsidR="0060370E" w:rsidRPr="009D5A9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或在读研究生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，到</w:t>
      </w:r>
      <w:r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西部</w:t>
      </w:r>
      <w:r w:rsidR="0060370E" w:rsidRPr="009D5A9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基层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从事为期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1-3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年的</w:t>
      </w:r>
      <w:r w:rsidR="00DA2E6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教育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、卫生、农技、扶贫等方面的志愿服务工作。志愿者服务期满后，鼓励其扎根基层，或者自主择业和流动就业。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201</w:t>
      </w:r>
      <w:r w:rsidR="00DA2E6D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年西部计划全国项目共实施基础教育、农业科技、医</w:t>
      </w:r>
      <w:r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疗卫生、基层青年工作、</w:t>
      </w:r>
      <w:r w:rsidR="0060370E"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基层社会管理</w:t>
      </w:r>
      <w:r w:rsidR="0060370E" w:rsidRPr="009D5A9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、</w:t>
      </w:r>
      <w:r w:rsidR="0060370E"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服务新疆、服</w:t>
      </w:r>
      <w:r w:rsidR="0060370E">
        <w:rPr>
          <w:rFonts w:ascii="Times New Roman" w:eastAsia="宋体" w:hAnsi="Times New Roman" w:cs="Times New Roman"/>
          <w:color w:val="333333"/>
          <w:kern w:val="0"/>
          <w:szCs w:val="21"/>
        </w:rPr>
        <w:t>务西藏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等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7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个专项行动。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甲方自愿报名参加西部计划。根据全国大学生志愿服务西部计划项目管理办公室确定的遴选条件，按照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公平、公正、公开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的原则，经乙方组织选拔并</w:t>
      </w:r>
      <w:r w:rsidR="00ED09D7">
        <w:rPr>
          <w:rFonts w:ascii="Times New Roman" w:eastAsia="宋体" w:hAnsi="Times New Roman" w:cs="Times New Roman"/>
          <w:color w:val="333333"/>
          <w:kern w:val="0"/>
          <w:szCs w:val="21"/>
        </w:rPr>
        <w:t>经全国项目办审定确认后，甲方入选西部计划全国项目，</w:t>
      </w:r>
      <w:r w:rsidR="00ED09D7"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首次签约期为</w:t>
      </w:r>
      <w:r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年或</w:t>
      </w:r>
      <w:r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="00ED09D7"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年</w:t>
      </w:r>
      <w:r w:rsidRPr="009D5A94">
        <w:rPr>
          <w:rFonts w:ascii="Times New Roman" w:eastAsia="宋体" w:hAnsi="Times New Roman" w:cs="Times New Roman"/>
          <w:color w:val="333333"/>
          <w:kern w:val="0"/>
          <w:szCs w:val="21"/>
        </w:rPr>
        <w:t>。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甲方首次签约期为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年，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若申请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延长服务期为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年，需于下一年度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月提出申请，经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服务县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项目办同意并报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服务省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项目办，全国项目办根据下一年度西部计划服务岗位规划和各专项行动要求，确定延期志愿者。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为切实维护双方的正当权益，保证西部计划的顺利实施，受全国项目办委托，甲乙双方就相关事项签订如下协议。</w:t>
      </w:r>
      <w:bookmarkStart w:id="0" w:name="_GoBack"/>
      <w:bookmarkEnd w:id="0"/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第一条甲方权利</w:t>
      </w:r>
    </w:p>
    <w:p w:rsidR="00AA3FB9" w:rsidRPr="00BC35E3" w:rsidRDefault="00AA3FB9" w:rsidP="0042490B">
      <w:pPr>
        <w:widowControl/>
        <w:spacing w:line="520" w:lineRule="exact"/>
        <w:jc w:val="left"/>
        <w:rPr>
          <w:rFonts w:ascii="Times New Roman" w:eastAsia="宋体" w:hAnsi="Times New Roman" w:cs="Times New Roman"/>
          <w:b/>
          <w:color w:val="FF0000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</w:t>
      </w:r>
      <w:r w:rsidRPr="004D37EC">
        <w:rPr>
          <w:rFonts w:ascii="Times New Roman" w:eastAsia="宋体" w:hAnsi="Times New Roman" w:cs="Times New Roman"/>
          <w:color w:val="FF0000"/>
          <w:kern w:val="0"/>
          <w:szCs w:val="21"/>
        </w:rPr>
        <w:t xml:space="preserve">　</w:t>
      </w:r>
      <w:r w:rsidRPr="00BC35E3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1.</w:t>
      </w:r>
      <w:r w:rsidRPr="00BC35E3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服务期间，甲方享受</w:t>
      </w:r>
      <w:r w:rsidR="00F903E9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中央财政转移支付后省级统筹发放的</w:t>
      </w:r>
      <w:r w:rsidR="00FD09EE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不低于</w:t>
      </w:r>
      <w:r w:rsidR="00FD09EE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1000</w:t>
      </w:r>
      <w:r w:rsidR="00FD09EE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元的</w:t>
      </w:r>
      <w:r w:rsidR="00EE161D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生活补贴，生活补贴按月发放。</w:t>
      </w:r>
      <w:r w:rsidRPr="00BC35E3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甲方享受</w:t>
      </w:r>
      <w:r w:rsidR="00A33CDE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由服务省（区、市）统筹缴纳的社会保险</w:t>
      </w:r>
      <w:r w:rsidR="0042490B" w:rsidRPr="00BC35E3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和</w:t>
      </w:r>
      <w:r w:rsidRPr="00BC35E3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服务单位提供必要的工作、生活条件；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服务期满，经考核合格的，享受《关于实施大学生志愿服务西部计划的通知》（中青联发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[2003]26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号），《关于做好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2004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年大学生志愿服务西部计划工作的通知》（中青联发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[2004]16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号），《关于统筹实施引导高校毕业生到农村基层服务项目工作的通知》（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人社部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发［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2009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］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42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号）和《关于印发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&lt;201</w:t>
      </w:r>
      <w:r w:rsidR="004D37E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6-2017</w:t>
      </w:r>
      <w:r w:rsidR="004D37E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年度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大学生志愿服务西部计划实施方案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&gt;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的通知》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（中青联发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[201</w:t>
      </w:r>
      <w:r w:rsidR="004D37E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]</w:t>
      </w:r>
      <w:r w:rsidR="004D37E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号）的政策支持以及所在省、区、市和高校出台的相关政策支持。经考核合格的，获得服务鉴定和相应荣誉；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首次签约期为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的志愿者，中央部门所属高校应届毕业生按照财政部、教育部联合下发《高等学校毕业生学费和国家助学贷款代偿暂行办法》中规定享受相应的学费和助学贷款代偿。各省（自治区、直辖市）所属高校应届毕业生按照本地出台的相应规定享受有关政策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第二条甲方义务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保证本人确系自愿参加西部计划，提供的个人资料、信息全面、真实、准确；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按照确认通知书要求的时间和地点报到，除不可抗力外，不以任何事由拖延；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按时参加乙方、高校项目办组织的体检、面试和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服务省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项目办组织的集中培训；按照统一安排及时前往相应服务地开展服务，并服从岗位分配。未通过体检和培训考核的，不再享有本协议书第一条约定之各项权利；</w:t>
      </w:r>
    </w:p>
    <w:p w:rsidR="00634F1A" w:rsidRDefault="00AA3FB9" w:rsidP="00634F1A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4.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服务期间，与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服务县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</w:t>
      </w:r>
      <w:r w:rsidR="0082261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、服务单位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签订</w:t>
      </w:r>
      <w:r w:rsidR="0082261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三</w:t>
      </w:r>
      <w:proofErr w:type="gramStart"/>
      <w:r w:rsidR="0082261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方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协议，自觉遵守国家法律和西部计划各项管理规定，爱岗敬业，尽职尽责；除因不可抗力因素需提前终止协议的，经向所在县项目办提出申请，并报省项目办和全国项目办同意，做好工作交接后方可离岗，不得单方中止协议；</w:t>
      </w:r>
    </w:p>
    <w:p w:rsidR="00BC35E3" w:rsidRPr="00634F1A" w:rsidRDefault="00AA3FB9" w:rsidP="00634F1A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904F7B">
        <w:rPr>
          <w:rFonts w:ascii="Times New Roman" w:eastAsia="宋体" w:hAnsi="Times New Roman" w:cs="Times New Roman"/>
          <w:b/>
          <w:color w:val="FF0000"/>
          <w:kern w:val="0"/>
          <w:szCs w:val="21"/>
        </w:rPr>
        <w:t>5.</w:t>
      </w:r>
      <w:r w:rsidR="00BC35E3" w:rsidRPr="00904F7B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缴纳社会保险个人承担部分</w:t>
      </w:r>
      <w:r w:rsidR="00634F1A">
        <w:rPr>
          <w:rFonts w:ascii="Times New Roman" w:eastAsia="宋体" w:hAnsi="Times New Roman" w:cs="Times New Roman" w:hint="eastAsia"/>
          <w:b/>
          <w:color w:val="FF0000"/>
          <w:kern w:val="0"/>
          <w:szCs w:val="21"/>
        </w:rPr>
        <w:t>；</w:t>
      </w:r>
    </w:p>
    <w:p w:rsidR="00AA3FB9" w:rsidRPr="00AA3FB9" w:rsidRDefault="00BC35E3" w:rsidP="00BC35E3">
      <w:pPr>
        <w:widowControl/>
        <w:spacing w:line="520" w:lineRule="exact"/>
        <w:ind w:firstLine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.</w:t>
      </w:r>
      <w:r w:rsidR="00AA3FB9"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服务期满，按时离岗，做好工作交接。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第三条乙方权利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甲方没有通过培训考核和体检的，有权将其召回，终止协议；被召回者不再享有本协议书第一条约定之各项权利；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服务期间因违反法律、法规及相关政策规定造成恶劣影响的，或严重违反协议约定，或因其它情况致使本协议书无法履行的，乙方有权将其召回，终止协议；被召回者不再享有本协议书第一条约定之各项权利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在甲方申请相应政策支持时，有权要求其提供相关证明。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第四条乙方义务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组织甲方参加体检、面试和如期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赴服务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省报到、参加集中培训；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保证甲方在服务期间确有服务岗位，并保证其在服务期满后可按时结束服务；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对甲方报到前的相关事项给予指导和帮助；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4.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根据工作安排，参与甲方服务期间日常管理，并对其给予相应指导和帮助；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5.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甲方服务期满并符合相应条件的，按照相关政策规定为其提供服务和帮助。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第五条因甲方无故拖延报到、单方中止协议或擅自离岗致使协议无法履行的，乙方有权追究其责任。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第六条因乙方无故单方中止协议或擅自召回甲方，致使其正当权益受到侵害的，甲方有权追究其责任。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第七条全国项目办的确认通知书、甲方的报名登记表和身份证的复印件作为本协议书附件。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第八条本协议书可以传真方式签订。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第九条甲方经培训考核和体检合格后，与服务地所在县级项目办就服务期间的具体事宜签订服务协议书。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第十条本协议书壹式三份，具同等法律效力，甲乙双方各持壹份，壹份交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给高校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留存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。自双方签字、盖章后生效；甲方服务期满，协议失效。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第十一条如因本协议书发生争议，双方应通过友好协商解决。协商不成，由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乙方主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办公场所所在地的仲裁机构或法院解决。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甲方（签字）：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_______________ </w:t>
      </w:r>
      <w:r w:rsidR="0060370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          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乙方（盖章）：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_______________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           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    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     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日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                                     </w:t>
      </w:r>
      <w:r w:rsidR="0060370E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      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  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   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日</w:t>
      </w:r>
    </w:p>
    <w:p w:rsidR="00AA3FB9" w:rsidRPr="00AA3FB9" w:rsidRDefault="00AA3FB9" w:rsidP="0060370E">
      <w:pPr>
        <w:widowControl/>
        <w:spacing w:line="520" w:lineRule="exac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AA3FB9" w:rsidRPr="00AA3FB9" w:rsidRDefault="00AA3FB9" w:rsidP="0060370E">
      <w:pPr>
        <w:widowControl/>
        <w:spacing w:line="52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协议签订地点：（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乙方主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办公场所所在地）</w:t>
      </w:r>
    </w:p>
    <w:p w:rsidR="002F39C8" w:rsidRPr="00AA3FB9" w:rsidRDefault="00CB26F9" w:rsidP="0060370E">
      <w:pPr>
        <w:spacing w:line="520" w:lineRule="exact"/>
      </w:pPr>
    </w:p>
    <w:sectPr w:rsidR="002F39C8" w:rsidRPr="00AA3FB9" w:rsidSect="00F53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F9" w:rsidRDefault="00CB26F9" w:rsidP="005E082F">
      <w:r>
        <w:separator/>
      </w:r>
    </w:p>
  </w:endnote>
  <w:endnote w:type="continuationSeparator" w:id="0">
    <w:p w:rsidR="00CB26F9" w:rsidRDefault="00CB26F9" w:rsidP="005E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F9" w:rsidRDefault="00CB26F9" w:rsidP="005E082F">
      <w:r>
        <w:separator/>
      </w:r>
    </w:p>
  </w:footnote>
  <w:footnote w:type="continuationSeparator" w:id="0">
    <w:p w:rsidR="00CB26F9" w:rsidRDefault="00CB26F9" w:rsidP="005E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922"/>
    <w:rsid w:val="000253BD"/>
    <w:rsid w:val="001201B8"/>
    <w:rsid w:val="0021723C"/>
    <w:rsid w:val="0031471B"/>
    <w:rsid w:val="00364ED0"/>
    <w:rsid w:val="003652FC"/>
    <w:rsid w:val="0042490B"/>
    <w:rsid w:val="00433A21"/>
    <w:rsid w:val="004D37EC"/>
    <w:rsid w:val="005E082F"/>
    <w:rsid w:val="0060370E"/>
    <w:rsid w:val="00634F1A"/>
    <w:rsid w:val="006D2F82"/>
    <w:rsid w:val="007005E2"/>
    <w:rsid w:val="00744430"/>
    <w:rsid w:val="00822613"/>
    <w:rsid w:val="00862E10"/>
    <w:rsid w:val="00887C06"/>
    <w:rsid w:val="008B67C5"/>
    <w:rsid w:val="009043B9"/>
    <w:rsid w:val="00904F7B"/>
    <w:rsid w:val="00990319"/>
    <w:rsid w:val="009B3FBF"/>
    <w:rsid w:val="009D5A94"/>
    <w:rsid w:val="00A33CDE"/>
    <w:rsid w:val="00A5043D"/>
    <w:rsid w:val="00AA3FB9"/>
    <w:rsid w:val="00B06EDB"/>
    <w:rsid w:val="00B65867"/>
    <w:rsid w:val="00B77922"/>
    <w:rsid w:val="00B92193"/>
    <w:rsid w:val="00BC35E3"/>
    <w:rsid w:val="00BE0C8C"/>
    <w:rsid w:val="00CB26F9"/>
    <w:rsid w:val="00D76506"/>
    <w:rsid w:val="00DA2E6D"/>
    <w:rsid w:val="00DB326E"/>
    <w:rsid w:val="00E42100"/>
    <w:rsid w:val="00ED09D7"/>
    <w:rsid w:val="00EE161D"/>
    <w:rsid w:val="00F534A6"/>
    <w:rsid w:val="00F667DA"/>
    <w:rsid w:val="00F6753C"/>
    <w:rsid w:val="00F8400C"/>
    <w:rsid w:val="00F903E9"/>
    <w:rsid w:val="00FD09EE"/>
    <w:rsid w:val="00FF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B9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A3FB9"/>
    <w:rPr>
      <w:b/>
      <w:bCs/>
    </w:rPr>
  </w:style>
  <w:style w:type="paragraph" w:styleId="a5">
    <w:name w:val="header"/>
    <w:basedOn w:val="a"/>
    <w:link w:val="Char"/>
    <w:uiPriority w:val="99"/>
    <w:unhideWhenUsed/>
    <w:rsid w:val="005E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E08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E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E0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B9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A3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BBBDBF"/>
                    <w:right w:val="none" w:sz="0" w:space="0" w:color="auto"/>
                  </w:divBdr>
                </w:div>
                <w:div w:id="19321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mhy</cp:lastModifiedBy>
  <cp:revision>36</cp:revision>
  <dcterms:created xsi:type="dcterms:W3CDTF">2015-07-07T01:40:00Z</dcterms:created>
  <dcterms:modified xsi:type="dcterms:W3CDTF">2016-05-30T07:10:00Z</dcterms:modified>
</cp:coreProperties>
</file>