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9" w:rsidRPr="00AA3FB9" w:rsidRDefault="00AA3FB9" w:rsidP="00AA3FB9">
      <w:pPr>
        <w:widowControl/>
        <w:spacing w:line="480" w:lineRule="auto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201</w:t>
      </w:r>
      <w:r w:rsidR="00F6753C">
        <w:rPr>
          <w:rFonts w:ascii="Times New Roman" w:eastAsia="宋体" w:hAnsi="Times New Roman" w:cs="Times New Roman" w:hint="eastAsia"/>
          <w:b/>
          <w:bCs/>
          <w:color w:val="333333"/>
          <w:kern w:val="0"/>
          <w:szCs w:val="21"/>
        </w:rPr>
        <w:t>5</w:t>
      </w:r>
      <w:r w:rsidRPr="00AA3FB9">
        <w:rPr>
          <w:rFonts w:ascii="Times New Roman" w:eastAsia="宋体" w:hAnsi="Times New Roman" w:cs="Times New Roman"/>
          <w:b/>
          <w:bCs/>
          <w:color w:val="333333"/>
          <w:kern w:val="0"/>
          <w:szCs w:val="21"/>
        </w:rPr>
        <w:t>年大学生志愿服务西部计划招募协议书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应募方：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______________ </w:t>
      </w:r>
      <w:r w:rsidR="006D2F82"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志愿者）（以下简称甲方）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br/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招募方：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______________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（省、区、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市项目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办）（以下简称乙方）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大学生志愿服务西部计划（以下简称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西部计划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）由共青团中央、教育部、财政部、人力资源和社会保障部共同组织实施，按照公开招募、自</w:t>
      </w:r>
      <w:bookmarkStart w:id="0" w:name="_GoBack"/>
      <w:bookmarkEnd w:id="0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愿报名、组织选拔、集中派遣的方式，招募普通高等学校应届毕业生，到西部贫困县的乡镇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一级从事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为期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1-3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年的教育、卫生、农技、扶贫等方面的志愿服务工作。志愿者服务期满后，鼓励其扎根基层，或者自主择业和流动就业。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201</w:t>
      </w:r>
      <w:r w:rsidR="003652FC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5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年西部计划全国项目共实施基础教育、农业科技、医疗卫生、基层青年工作、服务新疆、服务西藏、基层社会管理等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7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个专项行动。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甲方自愿报名参加西部计划。根据全国大学生志愿服务西部计划项目管理办公室确定的遴选条件，按照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公平、公正、公开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的原则，经乙方组织选拔并经全国项目办审定确认后，甲方入选西部计划全国项目，首次签约期为（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年或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年）。甲方首次签约期为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年，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若申请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延长服务期为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年，需于下一年度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月提出申请，经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服务县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项目办同意并报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服务省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项目办，全国项目办根据下一年度西部计划服务岗位规划和各专项行动要求，确定延期志愿者。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为切实维护双方的正当权益，保证西部计划的顺利实施，受全国项目办委托，甲乙双方就相关事项签订如下协议。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第一条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甲方权利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服务期间，甲方享受每月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1000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元生活补贴。同时，甲方所在地列入国家艰苦边远地区津贴范围的，甲方享受相应所在地科员艰苦边远地区津贴标准（一类区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120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元，二类区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210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元，三类区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350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元，四类区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515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元，五类区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900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元，六类区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1490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元，七类区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1736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元，八类区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1932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元，九类区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2149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元），按月发放。甲方享受一定的交通补贴，人身意外伤害、住院医疗保险、普通门诊保险。服务单位为甲方提供必要的工作、生活条件；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服务期满，经考核合格的，享受《关于实施大学生志愿服务西部计划的通知》（中青联发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[2003]26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号），《关于做好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2004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年大学生志愿服务西部计划工作的通知》（中青联发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[2004]16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号），《关于统筹实施引导高校毕业生到农村基层服务项目工作的通知》（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人社部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发［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2009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］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42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号）和《关于印发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&lt;201</w:t>
      </w:r>
      <w:r w:rsidR="00B65867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5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年大学生志愿服务西部计划实施方案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&gt;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的通知》（中青联发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[201</w:t>
      </w:r>
      <w:r w:rsidR="007005E2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5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]</w:t>
      </w:r>
      <w:r w:rsidR="007005E2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9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号）的政策支持以及所在省、区、市和高校出台的相关政策支持。经考核合格的，获得服务鉴定和相应荣誉；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首次签约期为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的志愿者，中央部门所属高校应届毕业生按照财政部、教育部联合下发《高等学校毕业生学费和国家助学贷款代偿暂行办法》中规定享受相应的学费和助学贷款代偿。各省（自治区、直辖市）所属高校应届毕业生按照本地出台的相应规定享受有关政策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第二条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甲方义务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保证本人确系自愿参加西部计划，提供的个人资料、信息全面、真实、准确；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按照确认通知书要求的时间和地点报到，除不可抗力外，不以任何事由拖延；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按时参加乙方、高校项目办组织的体检、面试和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服务省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项目办组织的集中培训；按照统一安排及时前往相应服务地开展服务，并服从岗位分配。未通过体检和培训考核的，不再享有本协议书第一条约定之各项权利；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4.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服务期间，与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服务县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项目办</w:t>
      </w:r>
      <w:r w:rsidR="0082261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、服务单位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签订</w:t>
      </w:r>
      <w:r w:rsidR="0082261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三</w:t>
      </w:r>
      <w:proofErr w:type="gramStart"/>
      <w:r w:rsidR="00822613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方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协议，自觉遵守国家法律和西部计划各项管理规定，爱岗敬业，尽职尽责；除因不可抗力因素需提前终止协议的，经向所在县项目办提出申请，并报省项目办和全国项目办同意，做好工作交接后方可离岗，不得单方中止协议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5.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服务期满，按时离岗，做好工作交接。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第三条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乙方权利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甲方没有通过培训考核和体检的，有权将其召回，终止协议；被召回者不再享有本协议书第一条约定之各项权利；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甲方服务期间因违反法律、法规及相关政策规定造成恶劣影响的，或严重违反协议约定，或因其它情况致使本协议书无法履行的，乙方有权将其召回，终止协议；被召回者不再享有本协议书第一条约定之各项权利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在甲方申请相应政策支持时，有权要求其提供相关证明。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第四条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乙方义务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1.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组织甲方参加体检、面试和如期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赴服务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省报到、参加集中培训；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2.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保证甲方在服务期间确有服务岗位，并保证其在服务期满后可按时结束服务；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3.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对甲方报到前的相关事项给予指导和帮助；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4.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根据工作安排，参与甲方服务期间日常管理，并对其给予相应指导和帮助；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5.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甲方服务期满并符合相应条件的，按照相关政策规定为其提供服务和帮助。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第五条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因甲方无故拖延报到、单方中止协议或擅自离岗致使协议无法履行的，乙方有权追究其责任。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第六条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因乙方无故单方中止协议或擅自召回甲方，致使其正当权益受到侵害的，甲方有权追究其责任。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第七条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全国项目办的确认通知书、甲方的报名登记表和身份证的复印件作为本协议书附件。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第八条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本协议书可以传真方式签订。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第九条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甲方经培训考核和体检合格后，与服务地所在县级项目办就服务期间的具体事宜签订服务协议书。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 xml:space="preserve">　　第十条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本协议书壹式三份，具同等法律效力，甲乙双方各持壹份，壹份交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给高校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项目办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留存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。自双方签字、盖章后生效；甲方服务期满，协议失效。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第十一条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如因本协议书发生争议，双方应通过友好协商解决。协商不成，由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乙方主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办公场所所在地的仲裁机构或法院解决。</w:t>
      </w:r>
    </w:p>
    <w:p w:rsidR="00AA3FB9" w:rsidRPr="00AA3FB9" w:rsidRDefault="00AA3FB9" w:rsidP="00AA3FB9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甲方（签字）：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_______________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乙方（盖章）：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_______________</w:t>
      </w: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             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      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月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       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日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                                         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年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    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月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     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日</w:t>
      </w:r>
    </w:p>
    <w:p w:rsidR="00AA3FB9" w:rsidRPr="00AA3FB9" w:rsidRDefault="00AA3FB9" w:rsidP="00AA3FB9">
      <w:pPr>
        <w:widowControl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AA3FB9" w:rsidRPr="00AA3FB9" w:rsidRDefault="00AA3FB9" w:rsidP="00AA3FB9">
      <w:pPr>
        <w:widowControl/>
        <w:spacing w:line="48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　　协议签订地点：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（</w:t>
      </w:r>
      <w:proofErr w:type="gramStart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乙方主</w:t>
      </w:r>
      <w:proofErr w:type="gramEnd"/>
      <w:r w:rsidRPr="00AA3FB9">
        <w:rPr>
          <w:rFonts w:ascii="Times New Roman" w:eastAsia="宋体" w:hAnsi="Times New Roman" w:cs="Times New Roman"/>
          <w:color w:val="333333"/>
          <w:kern w:val="0"/>
          <w:szCs w:val="21"/>
        </w:rPr>
        <w:t>办公场所所在地）</w:t>
      </w:r>
    </w:p>
    <w:p w:rsidR="002F39C8" w:rsidRPr="00AA3FB9" w:rsidRDefault="006D2F82"/>
    <w:sectPr w:rsidR="002F39C8" w:rsidRPr="00AA3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22"/>
    <w:rsid w:val="003652FC"/>
    <w:rsid w:val="006D2F82"/>
    <w:rsid w:val="007005E2"/>
    <w:rsid w:val="00822613"/>
    <w:rsid w:val="009043B9"/>
    <w:rsid w:val="00AA3FB9"/>
    <w:rsid w:val="00B65867"/>
    <w:rsid w:val="00B77922"/>
    <w:rsid w:val="00E42100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FB9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A3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FB9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A3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BBBDBF"/>
                    <w:right w:val="none" w:sz="0" w:space="0" w:color="auto"/>
                  </w:divBdr>
                </w:div>
                <w:div w:id="19321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8</cp:revision>
  <dcterms:created xsi:type="dcterms:W3CDTF">2015-07-07T01:40:00Z</dcterms:created>
  <dcterms:modified xsi:type="dcterms:W3CDTF">2015-07-07T02:22:00Z</dcterms:modified>
</cp:coreProperties>
</file>